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33" w:rsidRPr="002F4547" w:rsidRDefault="00136333" w:rsidP="00136333">
      <w:pPr>
        <w:pStyle w:val="a3"/>
        <w:jc w:val="center"/>
        <w:rPr>
          <w:rFonts w:ascii="Times New Roman" w:hAnsi="Times New Roman"/>
          <w:b/>
          <w:u w:val="none"/>
        </w:rPr>
      </w:pPr>
      <w:r w:rsidRPr="002F4547">
        <w:rPr>
          <w:rFonts w:ascii="Times New Roman" w:hAnsi="Times New Roman"/>
          <w:b/>
          <w:u w:val="none"/>
        </w:rPr>
        <w:t xml:space="preserve">Материально-техническое обеспечение и оснащенность </w:t>
      </w:r>
      <w:r w:rsidR="003A610E">
        <w:rPr>
          <w:rFonts w:ascii="Times New Roman" w:hAnsi="Times New Roman"/>
          <w:b/>
          <w:u w:val="none"/>
        </w:rPr>
        <w:t>медицинского кабинета</w:t>
      </w:r>
      <w:r w:rsidRPr="002F4547">
        <w:rPr>
          <w:rFonts w:ascii="Times New Roman" w:hAnsi="Times New Roman"/>
          <w:b/>
          <w:u w:val="none"/>
        </w:rPr>
        <w:t xml:space="preserve"> </w:t>
      </w:r>
    </w:p>
    <w:p w:rsidR="00136333" w:rsidRPr="002F4547" w:rsidRDefault="00136333" w:rsidP="00136333">
      <w:pPr>
        <w:pStyle w:val="a3"/>
        <w:jc w:val="center"/>
        <w:rPr>
          <w:rFonts w:ascii="Times New Roman" w:hAnsi="Times New Roman"/>
          <w:b/>
          <w:u w:val="none"/>
        </w:rPr>
      </w:pPr>
      <w:r w:rsidRPr="002F4547">
        <w:rPr>
          <w:rFonts w:ascii="Times New Roman" w:hAnsi="Times New Roman"/>
          <w:b/>
          <w:u w:val="none"/>
        </w:rPr>
        <w:t xml:space="preserve">муниципального образовательного бюджетного  учреждения </w:t>
      </w:r>
    </w:p>
    <w:p w:rsidR="00136333" w:rsidRPr="002F4547" w:rsidRDefault="00136333" w:rsidP="00136333">
      <w:pPr>
        <w:pStyle w:val="a3"/>
        <w:jc w:val="center"/>
        <w:rPr>
          <w:rFonts w:ascii="Times New Roman" w:hAnsi="Times New Roman"/>
          <w:b/>
          <w:u w:val="none"/>
        </w:rPr>
      </w:pPr>
      <w:r w:rsidRPr="002F4547">
        <w:rPr>
          <w:rFonts w:ascii="Times New Roman" w:hAnsi="Times New Roman"/>
          <w:b/>
          <w:u w:val="none"/>
        </w:rPr>
        <w:t xml:space="preserve">дополнительного образования детей </w:t>
      </w:r>
    </w:p>
    <w:p w:rsidR="0015576A" w:rsidRDefault="00136333" w:rsidP="00136333">
      <w:pPr>
        <w:pStyle w:val="a3"/>
        <w:jc w:val="center"/>
        <w:rPr>
          <w:rFonts w:ascii="Times New Roman" w:hAnsi="Times New Roman"/>
          <w:b/>
          <w:u w:val="none"/>
        </w:rPr>
      </w:pPr>
      <w:r w:rsidRPr="002F4547">
        <w:rPr>
          <w:rFonts w:ascii="Times New Roman" w:hAnsi="Times New Roman"/>
          <w:b/>
          <w:u w:val="none"/>
        </w:rPr>
        <w:t xml:space="preserve">«Детско-юношеская спортивная школа» Волховского  муниципального  района </w:t>
      </w:r>
    </w:p>
    <w:p w:rsidR="00136333" w:rsidRDefault="00136333" w:rsidP="00136333">
      <w:pPr>
        <w:pStyle w:val="a3"/>
        <w:jc w:val="center"/>
        <w:rPr>
          <w:rFonts w:ascii="Times New Roman" w:hAnsi="Times New Roman"/>
          <w:b/>
          <w:u w:val="none"/>
        </w:rPr>
      </w:pPr>
      <w:r w:rsidRPr="002F4547">
        <w:rPr>
          <w:rFonts w:ascii="Times New Roman" w:hAnsi="Times New Roman"/>
          <w:b/>
          <w:u w:val="none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2375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электронные медицинские ВЭМ-150-"Масса-К" АЗ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Облучательь-рециркулятор</w:t>
            </w:r>
            <w:proofErr w:type="spellEnd"/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воздуха </w:t>
            </w:r>
            <w:proofErr w:type="gramStart"/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ультрафиолетовый</w:t>
            </w:r>
            <w:proofErr w:type="gramEnd"/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бактерицидный передвижной ОРУБп-3-3-"КРОНТ". 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5576A" w:rsidRPr="008E1F58" w:rsidRDefault="00793DF8" w:rsidP="00793DF8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 кистевой ДК-50</w:t>
            </w:r>
          </w:p>
        </w:tc>
        <w:tc>
          <w:tcPr>
            <w:tcW w:w="2375" w:type="dxa"/>
          </w:tcPr>
          <w:p w:rsidR="0015576A" w:rsidRPr="008E1F58" w:rsidRDefault="00793DF8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измерения артериального давления </w:t>
            </w: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Model</w:t>
            </w: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LD</w:t>
            </w: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Кушетки медицинские по ТУ 9452-002-52962725-01 в следующем исполнении:</w:t>
            </w: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КМС-01-«МСК»: - КМС-01-«МСК» (МСК-203) - кушетка медицинская смотровая. 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процедурный передвижной СПп-01 «МСК»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ШМ-01 «МСК»</w:t>
            </w:r>
          </w:p>
        </w:tc>
        <w:tc>
          <w:tcPr>
            <w:tcW w:w="2375" w:type="dxa"/>
          </w:tcPr>
          <w:p w:rsidR="0015576A" w:rsidRPr="008E1F58" w:rsidRDefault="00793DF8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0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изделий фельдшерский для скорой медицинской помощи НФСМ</w:t>
            </w:r>
            <w:proofErr w:type="gramStart"/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Мединт</w:t>
            </w:r>
            <w:proofErr w:type="spellEnd"/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-М" по ТУ 9398-006-18585567-2003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резиновый </w:t>
            </w:r>
            <w:proofErr w:type="spellStart"/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применения в стационарных условиях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резиновая Г</w:t>
            </w:r>
            <w:proofErr w:type="gramStart"/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«Альфа»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медицинская (</w:t>
            </w:r>
            <w:proofErr w:type="gramStart"/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8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302)</w:t>
            </w: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колесах, односекционная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Носилки складные продольно с каркасом из алюминиевого сплава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Пинцет анатомический прямой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Ростомер со стульчиком РМ-2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Коробка стерилизационная прямоугольная КСПФ-9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Спирометр универсальный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Лоток почкообразный</w:t>
            </w:r>
          </w:p>
        </w:tc>
        <w:tc>
          <w:tcPr>
            <w:tcW w:w="2375" w:type="dxa"/>
          </w:tcPr>
          <w:p w:rsidR="0015576A" w:rsidRPr="008E1F58" w:rsidRDefault="00793DF8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10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Емкость-контейнер для сбора колюще-режущих инструментов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8E1F5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литр</w:t>
              </w:r>
            </w:smartTag>
          </w:p>
        </w:tc>
        <w:tc>
          <w:tcPr>
            <w:tcW w:w="2375" w:type="dxa"/>
          </w:tcPr>
          <w:p w:rsidR="0015576A" w:rsidRPr="008E1F58" w:rsidRDefault="00793DF8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10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медицинские 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Роторасширитель винтовой</w:t>
            </w:r>
          </w:p>
        </w:tc>
        <w:tc>
          <w:tcPr>
            <w:tcW w:w="2375" w:type="dxa"/>
          </w:tcPr>
          <w:p w:rsidR="0015576A" w:rsidRPr="008E1F58" w:rsidRDefault="003A610E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Шприцы одноразовые</w:t>
            </w:r>
          </w:p>
        </w:tc>
        <w:tc>
          <w:tcPr>
            <w:tcW w:w="2375" w:type="dxa"/>
          </w:tcPr>
          <w:p w:rsidR="0015576A" w:rsidRPr="008E1F58" w:rsidRDefault="00793DF8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паров этанола пороговый </w:t>
            </w:r>
            <w:r w:rsidRPr="008E1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</w:t>
            </w:r>
            <w:r w:rsidRPr="008E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Alcoblow</w:t>
            </w:r>
            <w:proofErr w:type="spellEnd"/>
            <w:r w:rsidRPr="008E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8"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полосок </w:t>
            </w:r>
            <w:proofErr w:type="spellStart"/>
            <w:r w:rsidRPr="008E1F58"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иммунохроматографических</w:t>
            </w:r>
            <w:proofErr w:type="spellEnd"/>
            <w:r w:rsidRPr="008E1F58">
              <w:rPr>
                <w:rFonts w:ascii="Times New Roman" w:hAnsi="Times New Roman" w:cs="Times New Roman"/>
                <w:sz w:val="24"/>
                <w:szCs w:val="24"/>
              </w:rPr>
              <w:t xml:space="preserve"> для одновременного выявления пяти наркотических соединений в моче (ИХА-5-МУЛЬТИ-ФАКТОР) </w:t>
            </w:r>
          </w:p>
        </w:tc>
        <w:tc>
          <w:tcPr>
            <w:tcW w:w="23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8">
              <w:rPr>
                <w:rFonts w:ascii="Times New Roman" w:hAnsi="Times New Roman" w:cs="Times New Roman"/>
                <w:sz w:val="24"/>
                <w:szCs w:val="24"/>
              </w:rPr>
              <w:t>10 комп.</w:t>
            </w:r>
          </w:p>
        </w:tc>
      </w:tr>
      <w:tr w:rsidR="0015576A" w:rsidTr="0015576A">
        <w:tc>
          <w:tcPr>
            <w:tcW w:w="6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15576A" w:rsidRPr="008E1F58" w:rsidRDefault="0015576A" w:rsidP="0015576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8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proofErr w:type="spellStart"/>
            <w:r w:rsidRPr="008E1F58">
              <w:rPr>
                <w:rFonts w:ascii="Times New Roman" w:hAnsi="Times New Roman" w:cs="Times New Roman"/>
                <w:sz w:val="24"/>
                <w:szCs w:val="24"/>
              </w:rPr>
              <w:t>биопроб</w:t>
            </w:r>
            <w:proofErr w:type="spellEnd"/>
            <w:r w:rsidRPr="008E1F58">
              <w:rPr>
                <w:rFonts w:ascii="Times New Roman" w:hAnsi="Times New Roman" w:cs="Times New Roman"/>
                <w:sz w:val="24"/>
                <w:szCs w:val="24"/>
              </w:rPr>
              <w:t xml:space="preserve"> 120 мл</w:t>
            </w:r>
            <w:proofErr w:type="gramStart"/>
            <w:r w:rsidRPr="008E1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F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F58">
              <w:rPr>
                <w:rFonts w:ascii="Times New Roman" w:hAnsi="Times New Roman" w:cs="Times New Roman"/>
                <w:sz w:val="24"/>
                <w:szCs w:val="24"/>
              </w:rPr>
              <w:t>олимерный, стерильный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15576A" w:rsidRPr="008E1F58" w:rsidRDefault="0015576A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8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793DF8" w:rsidTr="0015576A">
        <w:tc>
          <w:tcPr>
            <w:tcW w:w="675" w:type="dxa"/>
          </w:tcPr>
          <w:p w:rsidR="00793DF8" w:rsidRPr="008E1F58" w:rsidRDefault="00793DF8" w:rsidP="0015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793DF8" w:rsidRPr="008E1F58" w:rsidRDefault="00793DF8" w:rsidP="0066124F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F58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 максимальный стеклянный по ГОСТ 302-79</w:t>
            </w:r>
          </w:p>
        </w:tc>
        <w:tc>
          <w:tcPr>
            <w:tcW w:w="2375" w:type="dxa"/>
          </w:tcPr>
          <w:p w:rsidR="00793DF8" w:rsidRPr="008E1F58" w:rsidRDefault="00793DF8" w:rsidP="006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136333" w:rsidRDefault="00136333"/>
    <w:p w:rsidR="0015576A" w:rsidRDefault="0015576A"/>
    <w:sectPr w:rsidR="0015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8E"/>
    <w:rsid w:val="00136333"/>
    <w:rsid w:val="0015576A"/>
    <w:rsid w:val="003A610E"/>
    <w:rsid w:val="00793DF8"/>
    <w:rsid w:val="00C0468E"/>
    <w:rsid w:val="00D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333"/>
    <w:pPr>
      <w:spacing w:after="0" w:line="240" w:lineRule="auto"/>
    </w:pPr>
    <w:rPr>
      <w:rFonts w:ascii="Batang" w:eastAsia="Batang" w:hAnsi="Batang" w:cs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136333"/>
    <w:rPr>
      <w:rFonts w:ascii="Batang" w:eastAsia="Batang" w:hAnsi="Batang" w:cs="Times New Roman"/>
      <w:sz w:val="24"/>
      <w:szCs w:val="24"/>
      <w:u w:val="single"/>
      <w:lang w:eastAsia="ru-RU"/>
    </w:rPr>
  </w:style>
  <w:style w:type="table" w:styleId="a5">
    <w:name w:val="Table Grid"/>
    <w:basedOn w:val="a1"/>
    <w:uiPriority w:val="59"/>
    <w:rsid w:val="0015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5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333"/>
    <w:pPr>
      <w:spacing w:after="0" w:line="240" w:lineRule="auto"/>
    </w:pPr>
    <w:rPr>
      <w:rFonts w:ascii="Batang" w:eastAsia="Batang" w:hAnsi="Batang" w:cs="Times New Roman"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136333"/>
    <w:rPr>
      <w:rFonts w:ascii="Batang" w:eastAsia="Batang" w:hAnsi="Batang" w:cs="Times New Roman"/>
      <w:sz w:val="24"/>
      <w:szCs w:val="24"/>
      <w:u w:val="single"/>
      <w:lang w:eastAsia="ru-RU"/>
    </w:rPr>
  </w:style>
  <w:style w:type="table" w:styleId="a5">
    <w:name w:val="Table Grid"/>
    <w:basedOn w:val="a1"/>
    <w:uiPriority w:val="59"/>
    <w:rsid w:val="0015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57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2DA5-82B0-4830-9C47-9F659B53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2015-10-09T11:42:00Z</cp:lastPrinted>
  <dcterms:created xsi:type="dcterms:W3CDTF">2015-10-09T11:33:00Z</dcterms:created>
  <dcterms:modified xsi:type="dcterms:W3CDTF">2015-10-09T11:50:00Z</dcterms:modified>
</cp:coreProperties>
</file>